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A2A7" w14:textId="77777777" w:rsidR="003C6DBD" w:rsidRDefault="003C6DBD" w:rsidP="003C6DBD">
      <w:pPr>
        <w:jc w:val="right"/>
        <w:rPr>
          <w:b/>
        </w:rPr>
      </w:pPr>
      <w:bookmarkStart w:id="0" w:name="_GoBack"/>
      <w:bookmarkEnd w:id="0"/>
      <w:r>
        <w:rPr>
          <w:noProof/>
        </w:rPr>
        <w:drawing>
          <wp:inline distT="0" distB="0" distL="0" distR="0" wp14:anchorId="507249AE" wp14:editId="4B81781E">
            <wp:extent cx="2130171" cy="362723"/>
            <wp:effectExtent l="0" t="0" r="3810" b="0"/>
            <wp:docPr id="1" name="Picture 1" descr="ITSWORTHI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WORTHIT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996" cy="362864"/>
                    </a:xfrm>
                    <a:prstGeom prst="rect">
                      <a:avLst/>
                    </a:prstGeom>
                    <a:noFill/>
                    <a:ln>
                      <a:noFill/>
                    </a:ln>
                  </pic:spPr>
                </pic:pic>
              </a:graphicData>
            </a:graphic>
          </wp:inline>
        </w:drawing>
      </w:r>
    </w:p>
    <w:p w14:paraId="3D05B44A" w14:textId="77777777" w:rsidR="003C6DBD" w:rsidRDefault="003C6DBD" w:rsidP="003C6DBD">
      <w:pPr>
        <w:jc w:val="center"/>
        <w:rPr>
          <w:b/>
        </w:rPr>
      </w:pPr>
    </w:p>
    <w:p w14:paraId="6A2FA204" w14:textId="77777777" w:rsidR="003C6DBD" w:rsidRDefault="003C6DBD" w:rsidP="003C6DBD">
      <w:pPr>
        <w:jc w:val="center"/>
        <w:rPr>
          <w:b/>
        </w:rPr>
      </w:pPr>
    </w:p>
    <w:p w14:paraId="40676F4F" w14:textId="66E505E5" w:rsidR="0096349F" w:rsidRDefault="005567F2" w:rsidP="003C6DBD">
      <w:pPr>
        <w:rPr>
          <w:b/>
        </w:rPr>
      </w:pPr>
      <w:r>
        <w:rPr>
          <w:b/>
        </w:rPr>
        <w:t>Executive Committee Meeting</w:t>
      </w:r>
    </w:p>
    <w:p w14:paraId="37B67856" w14:textId="7CEBA3BD" w:rsidR="007866DC" w:rsidRPr="003C6DBD" w:rsidRDefault="0001215D" w:rsidP="003C6DBD">
      <w:pPr>
        <w:rPr>
          <w:b/>
        </w:rPr>
      </w:pPr>
      <w:r>
        <w:rPr>
          <w:b/>
        </w:rPr>
        <w:t>August 16</w:t>
      </w:r>
      <w:r w:rsidR="007866DC">
        <w:rPr>
          <w:b/>
        </w:rPr>
        <w:t>, 2016</w:t>
      </w:r>
    </w:p>
    <w:p w14:paraId="5B260D34" w14:textId="73892305" w:rsidR="003C6DBD" w:rsidRPr="003C6DBD" w:rsidRDefault="003C6DBD" w:rsidP="003C6DBD">
      <w:pPr>
        <w:rPr>
          <w:b/>
        </w:rPr>
      </w:pPr>
    </w:p>
    <w:p w14:paraId="5DD5661F" w14:textId="77777777" w:rsidR="003C6DBD" w:rsidRDefault="003C6DBD" w:rsidP="003C6DBD">
      <w:pPr>
        <w:jc w:val="center"/>
      </w:pPr>
    </w:p>
    <w:p w14:paraId="5CE18773" w14:textId="5317F85D" w:rsidR="003C6DBD" w:rsidRDefault="003C6DBD" w:rsidP="0001215D">
      <w:r w:rsidRPr="003C6DBD">
        <w:rPr>
          <w:b/>
        </w:rPr>
        <w:t>In attendance:</w:t>
      </w:r>
      <w:r w:rsidR="0001215D">
        <w:t xml:space="preserve"> </w:t>
      </w:r>
      <w:r w:rsidR="00FA0510">
        <w:t>Karolin Regan,</w:t>
      </w:r>
      <w:r>
        <w:t xml:space="preserve"> Bo Huhn, Lisa Ott, </w:t>
      </w:r>
      <w:r w:rsidR="00471F67">
        <w:t xml:space="preserve">Lorri Hahn, </w:t>
      </w:r>
      <w:r w:rsidR="007866DC">
        <w:t xml:space="preserve">David Melillo, </w:t>
      </w:r>
      <w:r>
        <w:t xml:space="preserve">Dana Hilmer. </w:t>
      </w:r>
    </w:p>
    <w:p w14:paraId="599FFA0D" w14:textId="77777777" w:rsidR="0001215D" w:rsidRDefault="0001215D" w:rsidP="0001215D"/>
    <w:p w14:paraId="69489EA2" w14:textId="289FC5D4" w:rsidR="0001215D" w:rsidRDefault="0001215D" w:rsidP="0001215D">
      <w:pPr>
        <w:rPr>
          <w:b/>
        </w:rPr>
      </w:pPr>
      <w:r w:rsidRPr="00DA6753">
        <w:rPr>
          <w:b/>
        </w:rPr>
        <w:t>Items that need attention in the next couple of months:</w:t>
      </w:r>
    </w:p>
    <w:p w14:paraId="248E53FF" w14:textId="77777777" w:rsidR="00DA6753" w:rsidRPr="00DA6753" w:rsidRDefault="00DA6753" w:rsidP="0001215D">
      <w:pPr>
        <w:rPr>
          <w:b/>
        </w:rPr>
      </w:pPr>
    </w:p>
    <w:p w14:paraId="6F6DE790" w14:textId="17D0C5ED" w:rsidR="0001215D" w:rsidRPr="00D422BE" w:rsidRDefault="0001215D" w:rsidP="0001215D">
      <w:pPr>
        <w:pStyle w:val="ListParagraph"/>
        <w:numPr>
          <w:ilvl w:val="0"/>
          <w:numId w:val="6"/>
        </w:numPr>
        <w:rPr>
          <w:b/>
        </w:rPr>
      </w:pPr>
      <w:r w:rsidRPr="00D422BE">
        <w:rPr>
          <w:b/>
        </w:rPr>
        <w:t xml:space="preserve">Membership Recruitment: </w:t>
      </w:r>
    </w:p>
    <w:p w14:paraId="1DBA86C4" w14:textId="34E6B9F4" w:rsidR="0001215D" w:rsidRDefault="0001215D" w:rsidP="0001215D">
      <w:pPr>
        <w:ind w:left="720"/>
      </w:pPr>
      <w:r>
        <w:tab/>
      </w:r>
      <w:r w:rsidRPr="0001215D">
        <w:rPr>
          <w:b/>
        </w:rPr>
        <w:t>Youth:</w:t>
      </w:r>
      <w:r>
        <w:t xml:space="preserve"> We need to recruit more youth as some of the very involved students </w:t>
      </w:r>
      <w:r>
        <w:tab/>
        <w:t xml:space="preserve">just graduated or will graduate this year. Decided to: 1) </w:t>
      </w:r>
      <w:r>
        <w:tab/>
        <w:t xml:space="preserve">Connect with PTO </w:t>
      </w:r>
      <w:r>
        <w:tab/>
        <w:t xml:space="preserve">parents.  See if we can speak at one of the PTO meetings </w:t>
      </w:r>
      <w:r>
        <w:tab/>
        <w:t xml:space="preserve">in the beginning of </w:t>
      </w:r>
      <w:r>
        <w:tab/>
        <w:t xml:space="preserve">the year, 2) Try to identify a parent school liaison for both GHS and </w:t>
      </w:r>
      <w:r>
        <w:tab/>
        <w:t xml:space="preserve">Adams. </w:t>
      </w:r>
    </w:p>
    <w:p w14:paraId="6665CE17" w14:textId="77777777" w:rsidR="00D422BE" w:rsidRDefault="00D422BE" w:rsidP="0001215D">
      <w:pPr>
        <w:ind w:left="720"/>
      </w:pPr>
    </w:p>
    <w:p w14:paraId="1EAE0E6C" w14:textId="166C00F5" w:rsidR="00D422BE" w:rsidRDefault="00D422BE" w:rsidP="00D422BE">
      <w:pPr>
        <w:ind w:left="720"/>
      </w:pPr>
      <w:r>
        <w:rPr>
          <w:b/>
        </w:rPr>
        <w:tab/>
      </w:r>
      <w:r w:rsidRPr="00441163">
        <w:t>Next steps:</w:t>
      </w:r>
      <w:r>
        <w:t xml:space="preserve"> Lorri to provide dates of upcoming PTO meetings. Lisa will </w:t>
      </w:r>
      <w:r>
        <w:tab/>
        <w:t>connect with Alice regarding Connections at GHS.</w:t>
      </w:r>
    </w:p>
    <w:p w14:paraId="6AA03214" w14:textId="77777777" w:rsidR="00D422BE" w:rsidRDefault="00D422BE" w:rsidP="0001215D">
      <w:pPr>
        <w:ind w:left="720"/>
      </w:pPr>
    </w:p>
    <w:p w14:paraId="010F199E" w14:textId="77777777" w:rsidR="0001215D" w:rsidRDefault="0001215D" w:rsidP="0001215D">
      <w:pPr>
        <w:ind w:left="720"/>
      </w:pPr>
    </w:p>
    <w:p w14:paraId="53163EF6" w14:textId="72519E14" w:rsidR="00E266BA" w:rsidRDefault="0001215D" w:rsidP="0001215D">
      <w:pPr>
        <w:ind w:left="720"/>
      </w:pPr>
      <w:r>
        <w:tab/>
      </w:r>
      <w:r w:rsidRPr="00D422BE">
        <w:rPr>
          <w:b/>
        </w:rPr>
        <w:t>Adults:</w:t>
      </w:r>
      <w:r>
        <w:t xml:space="preserve"> We agreed that we need to be clear with our “ask”. What do we want </w:t>
      </w:r>
      <w:r w:rsidR="00D422BE">
        <w:tab/>
      </w:r>
      <w:r>
        <w:t xml:space="preserve">new members to do? We decided to 1) identify a Safe Homes Ambassador, for </w:t>
      </w:r>
      <w:r w:rsidR="00D422BE">
        <w:tab/>
      </w:r>
      <w:r>
        <w:t>each grade 7-12. 2) Recruit school specific adult</w:t>
      </w:r>
      <w:r w:rsidR="00D422BE">
        <w:t xml:space="preserve"> members to serve as key </w:t>
      </w:r>
      <w:r w:rsidR="00D422BE">
        <w:tab/>
        <w:t>liaison during DAY Week and for other projects throughout the year.</w:t>
      </w:r>
      <w:r w:rsidR="00441163">
        <w:t xml:space="preserve"> We will </w:t>
      </w:r>
      <w:r w:rsidR="00441163">
        <w:tab/>
        <w:t xml:space="preserve">also ask people to get involved with early dismissal day events, asset raising </w:t>
      </w:r>
      <w:r w:rsidR="00441163">
        <w:tab/>
        <w:t xml:space="preserve">activities and securing sponsorships for DAY Week and the fundraiser of </w:t>
      </w:r>
      <w:r w:rsidR="00441163">
        <w:tab/>
        <w:t xml:space="preserve">selling purple flags. </w:t>
      </w:r>
    </w:p>
    <w:p w14:paraId="479B9D35" w14:textId="77777777" w:rsidR="00441163" w:rsidRDefault="00441163" w:rsidP="0001215D">
      <w:pPr>
        <w:ind w:left="720"/>
      </w:pPr>
    </w:p>
    <w:p w14:paraId="37EAC303" w14:textId="5AC0588E" w:rsidR="00441163" w:rsidRDefault="00441163" w:rsidP="0001215D">
      <w:pPr>
        <w:ind w:left="720"/>
      </w:pPr>
      <w:r>
        <w:tab/>
        <w:t xml:space="preserve">It was agreed that will change our Executive and Council meetings to 7:00 </w:t>
      </w:r>
      <w:r>
        <w:tab/>
        <w:t>which will likely bolster attendance.</w:t>
      </w:r>
    </w:p>
    <w:p w14:paraId="3946C824" w14:textId="77777777" w:rsidR="00D422BE" w:rsidRDefault="00D422BE" w:rsidP="0001215D">
      <w:pPr>
        <w:ind w:left="720"/>
      </w:pPr>
    </w:p>
    <w:p w14:paraId="45CFCE28" w14:textId="41FB988F" w:rsidR="00D422BE" w:rsidRDefault="00D422BE" w:rsidP="0001215D">
      <w:pPr>
        <w:ind w:left="720"/>
      </w:pPr>
      <w:r>
        <w:tab/>
        <w:t>Next Steps:</w:t>
      </w:r>
      <w:r w:rsidR="00441163">
        <w:t xml:space="preserve"> 1) Personally invite dynamic leaders that are passionate about </w:t>
      </w:r>
      <w:r w:rsidR="00441163">
        <w:tab/>
        <w:t xml:space="preserve">our mission to the September meeting. People like: Sue Kruczek, Noreen </w:t>
      </w:r>
      <w:r w:rsidR="00441163">
        <w:tab/>
        <w:t xml:space="preserve">Tucker Claire Nichols, Alice Slate, Diane Van Steenbergen, Trish Thibault, </w:t>
      </w:r>
      <w:r w:rsidR="00441163">
        <w:tab/>
        <w:t>Pam Neleber.</w:t>
      </w:r>
    </w:p>
    <w:p w14:paraId="42D4EBEF" w14:textId="77777777" w:rsidR="00D422BE" w:rsidRDefault="00D422BE" w:rsidP="0001215D">
      <w:pPr>
        <w:ind w:left="720"/>
      </w:pPr>
    </w:p>
    <w:p w14:paraId="0C6D2400" w14:textId="5626ACCA" w:rsidR="00D422BE" w:rsidRDefault="00441163" w:rsidP="00D422BE">
      <w:pPr>
        <w:pStyle w:val="ListParagraph"/>
        <w:numPr>
          <w:ilvl w:val="0"/>
          <w:numId w:val="6"/>
        </w:numPr>
      </w:pPr>
      <w:r>
        <w:rPr>
          <w:b/>
        </w:rPr>
        <w:t xml:space="preserve">Budget: </w:t>
      </w:r>
      <w:r w:rsidRPr="00441163">
        <w:t xml:space="preserve">It was </w:t>
      </w:r>
      <w:r w:rsidR="0006486B">
        <w:t xml:space="preserve">agreed that we will include a budget discussion to agenda of each Executive meeting to enhance transparency and make certain we’re all </w:t>
      </w:r>
      <w:r>
        <w:t>on the same page</w:t>
      </w:r>
      <w:r w:rsidR="0006486B">
        <w:t xml:space="preserve">. </w:t>
      </w:r>
    </w:p>
    <w:p w14:paraId="6C186DBB" w14:textId="77777777" w:rsidR="00DA6753" w:rsidRDefault="00DA6753" w:rsidP="00DA6753"/>
    <w:p w14:paraId="102B5ED5" w14:textId="0EFEB41A" w:rsidR="00441163" w:rsidRDefault="00441163" w:rsidP="00D422BE">
      <w:pPr>
        <w:pStyle w:val="ListParagraph"/>
        <w:numPr>
          <w:ilvl w:val="0"/>
          <w:numId w:val="6"/>
        </w:numPr>
      </w:pPr>
      <w:r>
        <w:rPr>
          <w:b/>
        </w:rPr>
        <w:t>Back to school nights:</w:t>
      </w:r>
      <w:r>
        <w:t xml:space="preserve"> </w:t>
      </w:r>
      <w:r w:rsidR="00DA6753">
        <w:t>Subsequent to our meeting Lorri provided the dates for back-to-school nights</w:t>
      </w:r>
      <w:r>
        <w:t>:</w:t>
      </w:r>
    </w:p>
    <w:p w14:paraId="04918769" w14:textId="2685E6E4" w:rsidR="003E48D0" w:rsidRPr="003E48D0" w:rsidRDefault="003E48D0" w:rsidP="003E48D0">
      <w:pPr>
        <w:widowControl w:val="0"/>
        <w:autoSpaceDE w:val="0"/>
        <w:autoSpaceDN w:val="0"/>
        <w:adjustRightInd w:val="0"/>
        <w:spacing w:line="480" w:lineRule="atLeast"/>
        <w:ind w:left="720"/>
        <w:rPr>
          <w:rFonts w:cs="Helvetica"/>
        </w:rPr>
      </w:pPr>
      <w:r>
        <w:rPr>
          <w:rFonts w:ascii="Helvetica" w:hAnsi="Helvetica" w:cs="Helvetica"/>
          <w:b/>
          <w:bCs/>
          <w:sz w:val="28"/>
          <w:szCs w:val="28"/>
        </w:rPr>
        <w:tab/>
      </w:r>
      <w:r w:rsidRPr="003E48D0">
        <w:rPr>
          <w:rFonts w:cs="Helvetica"/>
          <w:b/>
          <w:bCs/>
        </w:rPr>
        <w:t>Baldwin Middle School, Grade 5: </w:t>
      </w:r>
      <w:r w:rsidRPr="003E48D0">
        <w:rPr>
          <w:rFonts w:cs="Helvetica"/>
        </w:rPr>
        <w:t>Monday, September 19</w:t>
      </w:r>
    </w:p>
    <w:p w14:paraId="5E048D33" w14:textId="79F778E3" w:rsidR="003E48D0" w:rsidRPr="003E48D0" w:rsidRDefault="003E48D0" w:rsidP="003E48D0">
      <w:pPr>
        <w:widowControl w:val="0"/>
        <w:autoSpaceDE w:val="0"/>
        <w:autoSpaceDN w:val="0"/>
        <w:adjustRightInd w:val="0"/>
        <w:spacing w:line="480" w:lineRule="atLeast"/>
        <w:rPr>
          <w:rFonts w:cs="Helvetica"/>
        </w:rPr>
      </w:pPr>
      <w:r w:rsidRPr="003E48D0">
        <w:rPr>
          <w:rFonts w:cs="Helvetica"/>
          <w:b/>
          <w:bCs/>
        </w:rPr>
        <w:lastRenderedPageBreak/>
        <w:tab/>
      </w:r>
      <w:r w:rsidRPr="003E48D0">
        <w:rPr>
          <w:rFonts w:cs="Helvetica"/>
          <w:b/>
          <w:bCs/>
        </w:rPr>
        <w:tab/>
        <w:t>Baldwin Middle School, Grade 6: </w:t>
      </w:r>
      <w:r w:rsidRPr="003E48D0">
        <w:rPr>
          <w:rFonts w:cs="Helvetica"/>
        </w:rPr>
        <w:t>Tuesday, September 20</w:t>
      </w:r>
    </w:p>
    <w:p w14:paraId="6FA9D75C" w14:textId="25E5A848" w:rsidR="003E48D0" w:rsidRPr="003E48D0" w:rsidRDefault="003E48D0" w:rsidP="003E48D0">
      <w:pPr>
        <w:widowControl w:val="0"/>
        <w:autoSpaceDE w:val="0"/>
        <w:autoSpaceDN w:val="0"/>
        <w:adjustRightInd w:val="0"/>
        <w:spacing w:line="480" w:lineRule="atLeast"/>
        <w:rPr>
          <w:rFonts w:cs="Helvetica"/>
        </w:rPr>
      </w:pPr>
      <w:r w:rsidRPr="003E48D0">
        <w:rPr>
          <w:rFonts w:cs="Helvetica"/>
          <w:b/>
          <w:bCs/>
        </w:rPr>
        <w:tab/>
      </w:r>
      <w:r w:rsidRPr="003E48D0">
        <w:rPr>
          <w:rFonts w:cs="Helvetica"/>
          <w:b/>
          <w:bCs/>
        </w:rPr>
        <w:tab/>
        <w:t>Adams Middle School, Grade 7: </w:t>
      </w:r>
      <w:r w:rsidRPr="003E48D0">
        <w:rPr>
          <w:rFonts w:cs="Helvetica"/>
        </w:rPr>
        <w:t>Monday, September 12</w:t>
      </w:r>
    </w:p>
    <w:p w14:paraId="61B7CB99" w14:textId="7675A9E5" w:rsidR="003E48D0" w:rsidRDefault="003E48D0" w:rsidP="003E48D0">
      <w:pPr>
        <w:widowControl w:val="0"/>
        <w:autoSpaceDE w:val="0"/>
        <w:autoSpaceDN w:val="0"/>
        <w:adjustRightInd w:val="0"/>
        <w:spacing w:line="480" w:lineRule="atLeast"/>
        <w:rPr>
          <w:rFonts w:cs="Helvetica"/>
        </w:rPr>
      </w:pPr>
      <w:r w:rsidRPr="003E48D0">
        <w:rPr>
          <w:rFonts w:cs="Helvetica"/>
          <w:b/>
          <w:bCs/>
        </w:rPr>
        <w:tab/>
      </w:r>
      <w:r w:rsidRPr="003E48D0">
        <w:rPr>
          <w:rFonts w:cs="Helvetica"/>
          <w:b/>
          <w:bCs/>
        </w:rPr>
        <w:tab/>
        <w:t>Adams Middle School, Grade 8: </w:t>
      </w:r>
      <w:r w:rsidRPr="003E48D0">
        <w:rPr>
          <w:rFonts w:cs="Helvetica"/>
        </w:rPr>
        <w:t>Tuesday, September 13</w:t>
      </w:r>
    </w:p>
    <w:p w14:paraId="7E261217" w14:textId="73392E18" w:rsidR="00EC348C" w:rsidRPr="003E48D0" w:rsidRDefault="00EC348C" w:rsidP="003E48D0">
      <w:pPr>
        <w:widowControl w:val="0"/>
        <w:autoSpaceDE w:val="0"/>
        <w:autoSpaceDN w:val="0"/>
        <w:adjustRightInd w:val="0"/>
        <w:spacing w:line="480" w:lineRule="atLeast"/>
        <w:rPr>
          <w:rFonts w:cs="Helvetica"/>
        </w:rPr>
      </w:pPr>
      <w:r>
        <w:rPr>
          <w:rFonts w:cs="Helvetica"/>
          <w:b/>
          <w:bCs/>
        </w:rPr>
        <w:tab/>
      </w:r>
      <w:r>
        <w:rPr>
          <w:rFonts w:cs="Helvetica"/>
          <w:b/>
          <w:bCs/>
        </w:rPr>
        <w:tab/>
      </w:r>
      <w:r w:rsidRPr="003E48D0">
        <w:rPr>
          <w:rFonts w:cs="Helvetica"/>
          <w:b/>
          <w:bCs/>
        </w:rPr>
        <w:t>Guilford High School: </w:t>
      </w:r>
      <w:r w:rsidRPr="003E48D0">
        <w:rPr>
          <w:rFonts w:cs="Helvetica"/>
        </w:rPr>
        <w:t>Thursday, October 6</w:t>
      </w:r>
    </w:p>
    <w:p w14:paraId="65B25CE7" w14:textId="6CF13FB6" w:rsidR="003E48D0" w:rsidRPr="003E48D0" w:rsidRDefault="003E48D0" w:rsidP="003E48D0">
      <w:r w:rsidRPr="003E48D0">
        <w:rPr>
          <w:rFonts w:cs="Helvetica"/>
          <w:b/>
          <w:bCs/>
        </w:rPr>
        <w:tab/>
      </w:r>
      <w:r w:rsidRPr="003E48D0">
        <w:rPr>
          <w:rFonts w:cs="Helvetica"/>
          <w:b/>
          <w:bCs/>
        </w:rPr>
        <w:tab/>
      </w:r>
    </w:p>
    <w:p w14:paraId="0844552A" w14:textId="77777777" w:rsidR="00441163" w:rsidRDefault="00441163" w:rsidP="00441163"/>
    <w:p w14:paraId="0AAA6D12" w14:textId="23A5CE74" w:rsidR="00481037" w:rsidRDefault="00441163" w:rsidP="00507B06">
      <w:r>
        <w:tab/>
      </w:r>
      <w:r w:rsidR="003E48D0">
        <w:t xml:space="preserve">It was agreed that we will be very careful to keep our messaging upbeat and brief.  </w:t>
      </w:r>
      <w:r w:rsidR="003E48D0">
        <w:tab/>
        <w:t xml:space="preserve">These evenings provide a nice opportunity to promote the Safe Homes program, </w:t>
      </w:r>
      <w:r w:rsidR="003E48D0">
        <w:tab/>
        <w:t xml:space="preserve">and one idea discussed is to promote a TBD event that will help parents help their </w:t>
      </w:r>
      <w:r w:rsidR="003E48D0">
        <w:tab/>
        <w:t xml:space="preserve">kids make positive healthy choices. Topics that could be included in the event are: </w:t>
      </w:r>
      <w:r w:rsidR="003E48D0">
        <w:tab/>
        <w:t xml:space="preserve">Helping kids boost their resilience and lower their stress while providing tips to </w:t>
      </w:r>
      <w:r w:rsidR="003E48D0">
        <w:tab/>
        <w:t>parents on how to talk about drugs with their kids.</w:t>
      </w:r>
      <w:r w:rsidR="00EC348C">
        <w:t xml:space="preserve"> This event idea will require </w:t>
      </w:r>
      <w:r w:rsidR="00EC348C">
        <w:tab/>
        <w:t>further discussion.</w:t>
      </w:r>
    </w:p>
    <w:p w14:paraId="59A36F3C" w14:textId="77777777" w:rsidR="003E48D0" w:rsidRDefault="003E48D0" w:rsidP="00507B06"/>
    <w:p w14:paraId="45B87521" w14:textId="494F53B2" w:rsidR="00F62924" w:rsidRDefault="008C36CC" w:rsidP="008D05C1">
      <w:pPr>
        <w:pStyle w:val="ListParagraph"/>
        <w:numPr>
          <w:ilvl w:val="0"/>
          <w:numId w:val="5"/>
        </w:numPr>
      </w:pPr>
      <w:r>
        <w:t xml:space="preserve"> </w:t>
      </w:r>
      <w:r w:rsidR="004F01A9" w:rsidRPr="00EC348C">
        <w:rPr>
          <w:b/>
        </w:rPr>
        <w:t>501C3:</w:t>
      </w:r>
      <w:r w:rsidR="004F01A9">
        <w:t xml:space="preserve"> While we all agree that forming a 501C3 may be helpful to secure fundraising dollars it comes with a host of responsibilities. Before moving forward it was agreed that we would: 1) Research the structure of other coalitions, 2) ask for copies of other coalitions by-laws to serve as a template for the creation of our own.</w:t>
      </w:r>
      <w:r w:rsidR="00EC348C">
        <w:t xml:space="preserve"> 3) Research the pros and cons of changing our structure to a 501C3. </w:t>
      </w:r>
    </w:p>
    <w:p w14:paraId="3106AE2A" w14:textId="77777777" w:rsidR="00EC348C" w:rsidRDefault="00EC348C" w:rsidP="00EC348C"/>
    <w:p w14:paraId="2150BACE" w14:textId="2E8016E3" w:rsidR="004F01A9" w:rsidRDefault="004F01A9" w:rsidP="008D05C1">
      <w:pPr>
        <w:pStyle w:val="ListParagraph"/>
        <w:numPr>
          <w:ilvl w:val="0"/>
          <w:numId w:val="5"/>
        </w:numPr>
      </w:pPr>
      <w:r w:rsidRPr="00EC348C">
        <w:rPr>
          <w:b/>
        </w:rPr>
        <w:t>DAY Week/Color Run 2017</w:t>
      </w:r>
      <w:r>
        <w:t>: We propose the date of Saturday May 13</w:t>
      </w:r>
      <w:r w:rsidR="00EC348C">
        <w:t>, 2017</w:t>
      </w:r>
      <w:r>
        <w:t xml:space="preserve"> for the C</w:t>
      </w:r>
      <w:r w:rsidR="00EC348C">
        <w:t xml:space="preserve">olor Run and </w:t>
      </w:r>
      <w:r>
        <w:t>the week of May 15</w:t>
      </w:r>
      <w:r w:rsidRPr="004F01A9">
        <w:rPr>
          <w:vertAlign w:val="superscript"/>
        </w:rPr>
        <w:t>th</w:t>
      </w:r>
      <w:r w:rsidR="00EC348C">
        <w:t xml:space="preserve"> for DAY Week.</w:t>
      </w:r>
      <w:r>
        <w:t xml:space="preserve">  Mr. Misenti views this timing as favorable and Lorri </w:t>
      </w:r>
      <w:r w:rsidR="00EC348C">
        <w:t xml:space="preserve">is </w:t>
      </w:r>
      <w:r>
        <w:t xml:space="preserve">obtaining feedback from Doug Hammel and Catherine Walker. </w:t>
      </w:r>
      <w:r w:rsidR="00EC348C">
        <w:t>Stay tuned..</w:t>
      </w:r>
    </w:p>
    <w:p w14:paraId="36F9F6DC" w14:textId="77777777" w:rsidR="00EC348C" w:rsidRDefault="00EC348C" w:rsidP="00EC348C">
      <w:pPr>
        <w:ind w:left="360"/>
      </w:pPr>
    </w:p>
    <w:p w14:paraId="0F685918" w14:textId="039E336B" w:rsidR="00EC348C" w:rsidRDefault="00EC348C" w:rsidP="008D05C1">
      <w:pPr>
        <w:pStyle w:val="ListParagraph"/>
        <w:numPr>
          <w:ilvl w:val="0"/>
          <w:numId w:val="5"/>
        </w:numPr>
      </w:pPr>
      <w:r w:rsidRPr="00EC348C">
        <w:rPr>
          <w:b/>
        </w:rPr>
        <w:t>Italian Festival:</w:t>
      </w:r>
      <w:r>
        <w:t xml:space="preserve"> We are very grateful that St. George’s Men’s Group is making DAY the co-beneficiary of this year’s festival. We are selling raffle tickets and all money and ticket stubs are due by Friday. We also discussed the details regarding a DAY table at the festival including the volunteers that will man the table during the event. Dana to send out details to all volunteers.</w:t>
      </w:r>
    </w:p>
    <w:p w14:paraId="3D325BE3" w14:textId="77777777" w:rsidR="00EC348C" w:rsidRDefault="00EC348C" w:rsidP="00EC348C">
      <w:pPr>
        <w:ind w:left="360"/>
      </w:pPr>
    </w:p>
    <w:p w14:paraId="754AF87F" w14:textId="4448F99D" w:rsidR="00EC348C" w:rsidRDefault="00EC348C" w:rsidP="008D05C1">
      <w:pPr>
        <w:pStyle w:val="ListParagraph"/>
        <w:numPr>
          <w:ilvl w:val="0"/>
          <w:numId w:val="5"/>
        </w:numPr>
      </w:pPr>
      <w:r w:rsidRPr="00EC348C">
        <w:rPr>
          <w:b/>
        </w:rPr>
        <w:t>DAY Week thank you’s:</w:t>
      </w:r>
      <w:r>
        <w:t xml:space="preserve"> Dana provided a spreadsheet with all those that will receive thank you’s for their involvement in DAY Week and the Color Run. We identified who will receive framed pictures and those individuals that will have their thank you gift personally delivered. We will aim to get these all out by mid-September.</w:t>
      </w:r>
    </w:p>
    <w:sectPr w:rsidR="00EC348C" w:rsidSect="008D05C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C65"/>
    <w:multiLevelType w:val="hybridMultilevel"/>
    <w:tmpl w:val="FF7C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6D09"/>
    <w:multiLevelType w:val="hybridMultilevel"/>
    <w:tmpl w:val="076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A20E8"/>
    <w:multiLevelType w:val="hybridMultilevel"/>
    <w:tmpl w:val="528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542D8"/>
    <w:multiLevelType w:val="hybridMultilevel"/>
    <w:tmpl w:val="38E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71B63"/>
    <w:multiLevelType w:val="hybridMultilevel"/>
    <w:tmpl w:val="ACC4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6353B"/>
    <w:multiLevelType w:val="hybridMultilevel"/>
    <w:tmpl w:val="99E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BD"/>
    <w:rsid w:val="0001215D"/>
    <w:rsid w:val="0002744E"/>
    <w:rsid w:val="000628A2"/>
    <w:rsid w:val="0006486B"/>
    <w:rsid w:val="00141EA9"/>
    <w:rsid w:val="00172C73"/>
    <w:rsid w:val="002175F0"/>
    <w:rsid w:val="002253AF"/>
    <w:rsid w:val="00266713"/>
    <w:rsid w:val="002A3977"/>
    <w:rsid w:val="00343093"/>
    <w:rsid w:val="003B235B"/>
    <w:rsid w:val="003C6DBD"/>
    <w:rsid w:val="003E48D0"/>
    <w:rsid w:val="00441163"/>
    <w:rsid w:val="00471F67"/>
    <w:rsid w:val="00481037"/>
    <w:rsid w:val="004869B3"/>
    <w:rsid w:val="004E5CB1"/>
    <w:rsid w:val="004F01A9"/>
    <w:rsid w:val="00507B06"/>
    <w:rsid w:val="005215EE"/>
    <w:rsid w:val="005567F2"/>
    <w:rsid w:val="006E3EA6"/>
    <w:rsid w:val="007415E9"/>
    <w:rsid w:val="00742438"/>
    <w:rsid w:val="007442E7"/>
    <w:rsid w:val="007866DC"/>
    <w:rsid w:val="008C36CC"/>
    <w:rsid w:val="008D05C1"/>
    <w:rsid w:val="00954F96"/>
    <w:rsid w:val="0096349F"/>
    <w:rsid w:val="009E0750"/>
    <w:rsid w:val="009F07B5"/>
    <w:rsid w:val="00A32393"/>
    <w:rsid w:val="00AA1ED0"/>
    <w:rsid w:val="00AC763B"/>
    <w:rsid w:val="00B5544F"/>
    <w:rsid w:val="00B83DB5"/>
    <w:rsid w:val="00BC11D6"/>
    <w:rsid w:val="00C57D53"/>
    <w:rsid w:val="00C77A1C"/>
    <w:rsid w:val="00C80401"/>
    <w:rsid w:val="00D30E25"/>
    <w:rsid w:val="00D422BE"/>
    <w:rsid w:val="00D56E18"/>
    <w:rsid w:val="00DA6753"/>
    <w:rsid w:val="00E03398"/>
    <w:rsid w:val="00E266BA"/>
    <w:rsid w:val="00E31B30"/>
    <w:rsid w:val="00E84A6F"/>
    <w:rsid w:val="00EC348C"/>
    <w:rsid w:val="00F62924"/>
    <w:rsid w:val="00FA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53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DBD"/>
    <w:rPr>
      <w:rFonts w:ascii="Lucida Grande" w:hAnsi="Lucida Grande" w:cs="Lucida Grande"/>
      <w:sz w:val="18"/>
      <w:szCs w:val="18"/>
    </w:rPr>
  </w:style>
  <w:style w:type="paragraph" w:styleId="ListParagraph">
    <w:name w:val="List Paragraph"/>
    <w:basedOn w:val="Normal"/>
    <w:uiPriority w:val="34"/>
    <w:qFormat/>
    <w:rsid w:val="003C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DBD"/>
    <w:rPr>
      <w:rFonts w:ascii="Lucida Grande" w:hAnsi="Lucida Grande" w:cs="Lucida Grande"/>
      <w:sz w:val="18"/>
      <w:szCs w:val="18"/>
    </w:rPr>
  </w:style>
  <w:style w:type="paragraph" w:styleId="ListParagraph">
    <w:name w:val="List Paragraph"/>
    <w:basedOn w:val="Normal"/>
    <w:uiPriority w:val="34"/>
    <w:qFormat/>
    <w:rsid w:val="003C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Hilmer</dc:creator>
  <cp:lastModifiedBy>Simona Nerney</cp:lastModifiedBy>
  <cp:revision>2</cp:revision>
  <dcterms:created xsi:type="dcterms:W3CDTF">2016-09-13T11:30:00Z</dcterms:created>
  <dcterms:modified xsi:type="dcterms:W3CDTF">2016-09-13T11:30:00Z</dcterms:modified>
</cp:coreProperties>
</file>